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EC" w:rsidRDefault="00E928EC">
      <w:pPr>
        <w:rPr>
          <w:rFonts w:hAnsi="Times New Roman" w:cs="Times New Roman"/>
          <w:spacing w:val="14"/>
        </w:rPr>
      </w:pPr>
      <w:bookmarkStart w:id="0" w:name="_GoBack"/>
      <w:bookmarkEnd w:id="0"/>
    </w:p>
    <w:tbl>
      <w:tblPr>
        <w:tblW w:w="0" w:type="auto"/>
        <w:tblInd w:w="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391"/>
      </w:tblGrid>
      <w:tr w:rsidR="00E928E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C" w:rsidRPr="007D69B4" w:rsidRDefault="00431255" w:rsidP="00431255">
            <w:pPr>
              <w:suppressAutoHyphens/>
              <w:kinsoku w:val="0"/>
              <w:autoSpaceDE w:val="0"/>
              <w:autoSpaceDN w:val="0"/>
              <w:spacing w:line="362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</w:t>
            </w:r>
            <w:r w:rsidR="007D69B4">
              <w:rPr>
                <w:rFonts w:hAnsi="Times New Roman" w:hint="eastAsia"/>
                <w:color w:val="auto"/>
              </w:rPr>
              <w:t>整理番号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E928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8E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431255" w:rsidP="00431255">
            <w:pPr>
              <w:suppressAutoHyphens/>
              <w:kinsoku w:val="0"/>
              <w:autoSpaceDE w:val="0"/>
              <w:autoSpaceDN w:val="0"/>
              <w:spacing w:line="362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928EC">
              <w:rPr>
                <w:rFonts w:hint="eastAsia"/>
              </w:rPr>
              <w:t>受理年月日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E928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jc w:val="center"/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0"/>
          <w:szCs w:val="20"/>
        </w:rPr>
        <w:instrText>新設（変更）届出の概要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20"/>
          <w:szCs w:val="20"/>
        </w:rPr>
        <w:t>新設（変更）届出の概要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</w:t>
      </w: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 xml:space="preserve"> eq \o\ad(\s\up 8(</w:instrText>
      </w:r>
      <w:r>
        <w:rPr>
          <w:rFonts w:hAnsi="Century"/>
          <w:color w:val="auto"/>
          <w:sz w:val="9"/>
          <w:szCs w:val="9"/>
        </w:rPr>
        <w:instrText>(</w:instrText>
      </w:r>
      <w:r>
        <w:rPr>
          <w:rFonts w:hAnsi="Century" w:hint="eastAsia"/>
          <w:color w:val="auto"/>
          <w:sz w:val="9"/>
          <w:szCs w:val="9"/>
        </w:rPr>
        <w:instrText>フリガナ</w:instrText>
      </w:r>
      <w:r>
        <w:rPr>
          <w:rFonts w:hAnsi="Century"/>
          <w:color w:val="auto"/>
          <w:sz w:val="9"/>
          <w:szCs w:val="9"/>
        </w:rPr>
        <w:instrText>)</w:instrText>
      </w:r>
      <w:r>
        <w:rPr>
          <w:rFonts w:hAnsi="Times New Roman"/>
          <w:color w:val="auto"/>
          <w:sz w:val="24"/>
          <w:szCs w:val="24"/>
        </w:rPr>
        <w:instrText>),</w:instrText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 xml:space="preserve"> eq \o\ad(\s\up 8(</w:instrText>
      </w:r>
      <w:r>
        <w:rPr>
          <w:rFonts w:hAnsi="Century"/>
          <w:color w:val="auto"/>
          <w:sz w:val="9"/>
          <w:szCs w:val="9"/>
        </w:rPr>
        <w:instrText>(</w:instrText>
      </w:r>
      <w:r>
        <w:rPr>
          <w:rFonts w:hAnsi="Century" w:hint="eastAsia"/>
          <w:color w:val="auto"/>
          <w:sz w:val="9"/>
          <w:szCs w:val="9"/>
        </w:rPr>
        <w:instrText>フリガナ</w:instrText>
      </w:r>
      <w:r>
        <w:rPr>
          <w:rFonts w:hAnsi="Century"/>
          <w:color w:val="auto"/>
          <w:sz w:val="9"/>
          <w:szCs w:val="9"/>
        </w:rPr>
        <w:instrText>)</w:instrText>
      </w:r>
      <w:r>
        <w:rPr>
          <w:rFonts w:hAnsi="Times New Roman"/>
          <w:color w:val="auto"/>
          <w:sz w:val="24"/>
          <w:szCs w:val="24"/>
        </w:rPr>
        <w:instrText>),</w:instrText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会　　社　　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                                          </w:t>
      </w:r>
      <w:r>
        <w:rPr>
          <w:rFonts w:hint="eastAsia"/>
        </w:rPr>
        <w:t>資本金</w:t>
      </w:r>
      <w:r>
        <w:t xml:space="preserve">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円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住所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郵便番号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郵便番号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設備投資予定額（百万円）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>（内用地費）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（百万円）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○　届出理由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(1)  </w:t>
      </w:r>
      <w:r>
        <w:rPr>
          <w:rFonts w:hint="eastAsia"/>
          <w:lang w:eastAsia="zh-CN"/>
        </w:rPr>
        <w:t>生産施設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  <w:lang w:eastAsia="zh-CN"/>
        </w:rPr>
        <w:t xml:space="preserve">　</w:t>
      </w:r>
      <w:r>
        <w:t>(2)</w:t>
      </w:r>
      <w:r>
        <w:rPr>
          <w:rFonts w:hint="eastAsia"/>
        </w:rPr>
        <w:t xml:space="preserve">　緑　　地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緑地以外の環境施設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製</w:t>
      </w:r>
      <w:r>
        <w:t xml:space="preserve"> </w:t>
      </w:r>
      <w:r>
        <w:rPr>
          <w:rFonts w:hint="eastAsia"/>
        </w:rPr>
        <w:t>品</w:t>
      </w:r>
      <w:r>
        <w:t xml:space="preserve"> </w:t>
      </w:r>
      <w:r>
        <w:rPr>
          <w:rFonts w:hint="eastAsia"/>
        </w:rPr>
        <w:t>名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敷地面積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 w:rsidP="00EB254C">
      <w:pPr>
        <w:spacing w:line="218" w:lineRule="exact"/>
        <w:ind w:left="930" w:hangingChars="500" w:hanging="930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>備考　１　新設（変更）届出の概要については，届出理由及び生産施設，緑地，環境施設，製品名，敷地面積の　　　　　項目ごとに分けて届出内容を簡単に記載すること。</w:t>
      </w:r>
    </w:p>
    <w:p w:rsidR="00E928EC" w:rsidRDefault="00E928EC">
      <w:pPr>
        <w:spacing w:line="218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２　標題のうち「新設（変更）」については届出に応じ，いずれか該当する文字を○で囲むこと。</w:t>
      </w:r>
    </w:p>
    <w:p w:rsidR="00E928EC" w:rsidRDefault="00E928EC">
      <w:pPr>
        <w:spacing w:line="218" w:lineRule="exact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３　工場案内等の会社概況説明書があれば添付すること。</w:t>
      </w:r>
    </w:p>
    <w:p w:rsidR="007D69B4" w:rsidRDefault="007D69B4">
      <w:pPr>
        <w:spacing w:line="218" w:lineRule="exact"/>
        <w:rPr>
          <w:rFonts w:cs="Times New Roman"/>
          <w:sz w:val="16"/>
          <w:szCs w:val="16"/>
        </w:rPr>
      </w:pPr>
    </w:p>
    <w:p w:rsidR="007D69B4" w:rsidRDefault="007D69B4">
      <w:pPr>
        <w:spacing w:line="218" w:lineRule="exact"/>
        <w:rPr>
          <w:rFonts w:hAnsi="Times New Roman" w:cs="Times New Roman"/>
          <w:spacing w:val="14"/>
        </w:rPr>
      </w:pPr>
    </w:p>
    <w:p w:rsidR="00E928EC" w:rsidRDefault="00E928EC">
      <w:pPr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0"/>
          <w:szCs w:val="20"/>
        </w:rPr>
        <w:lastRenderedPageBreak/>
        <w:t>準　　則　　計　　算　　表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</w:rPr>
      </w:pPr>
      <w:r>
        <w:t xml:space="preserve">                                              </w:t>
      </w:r>
      <w:r>
        <w:rPr>
          <w:rFonts w:hint="eastAsia"/>
          <w:u w:val="single" w:color="000000"/>
        </w:rPr>
        <w:t xml:space="preserve">中分類業種名：　　　　　　　　　　　　　　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 w:rsidR="007D69B4" w:rsidRPr="007D69B4">
        <w:rPr>
          <w:rFonts w:hint="eastAsia"/>
          <w:u w:val="single"/>
          <w:lang w:eastAsia="zh-CN"/>
        </w:rPr>
        <w:t xml:space="preserve">細分類番号　</w:t>
      </w:r>
      <w:r>
        <w:rPr>
          <w:rFonts w:hint="eastAsia"/>
          <w:u w:val="single" w:color="000000"/>
          <w:lang w:eastAsia="zh-CN"/>
        </w:rPr>
        <w:t xml:space="preserve">：　　　　　　　　　　　　　　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>γ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：　　　　　　　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 w:color="000000"/>
        </w:rPr>
        <w:t>α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：　　　　　　　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（１）生産施設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</w:t>
      </w:r>
      <w:r>
        <w:rPr>
          <w:rFonts w:hint="eastAsia"/>
        </w:rPr>
        <w:t xml:space="preserve">　　（単一業種）　　　　　　　　　（２以上の業種）　　　</w:t>
      </w:r>
    </w:p>
    <w:p w:rsidR="00E928EC" w:rsidRP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 w:rsidRPr="00E928EC">
        <w:rPr>
          <w:rFonts w:hint="eastAsia"/>
        </w:rPr>
        <w:t xml:space="preserve">　Ｐ</w:t>
      </w:r>
    </w:p>
    <w:p w:rsidR="00E928EC" w:rsidRDefault="00C61588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YKQgIAAM4EAAAOAAAAZHJzL2Uyb0RvYy54bWysVNuO2jAQfa/Uf7Dyns2FLJCIsOoS0hfa&#10;Iu32A4ztEKuJbdleAqr67x0bQpftS7VqHixfZs6cmTOTxcOx79CBacOlKIPkLg4QE0RSLvZl8P25&#10;DucBMhYLijspWBmcmAkelh8/LAZVsFS2sqNMIwARphhUGbTWqiKKDGlZj82dVEzAYyN1jy0c9T6i&#10;Gg+A3ndRGsfTaJCaKi0JMwZuq/NjsPT4TcOI/dY0hlnUlQFws37Vft25NVoucLHXWLWcXGjgd7Do&#10;MRcQ9ApVYYvRi+Z/QfWcaGlkY++I7CPZNJwwnwNkk8RvsnlqsWI+FyiOUdcymf8HS74ethpxWgaT&#10;AAncg0QbLhhKXWUGZQowWImtdrmRo3hSG0l+GCTkqsVizzzD55MCt8R5RDcu7mAU4O+GL5KCDX6x&#10;0pfp2OjeQUIB0NGrcbqqwY4WEbhMJ0mSgWZkfIpwMfopbexnJnvkNmXQAWWPiw8bYx0PXIwmLoyQ&#10;Ne86r3Unbi7A8HwDUcHVvbn4XrqfeZyv5+t5FmbpdB1mcVWFn+pVFk7rZHZfTarVqkp+ubhJVrSc&#10;UiZcmLGNkuzfZLo09LkBro10pRzdovvcgOIbpkmaxY9pHtbT+SzM6uw+zGfxPIyT/DGfxlmeVfUt&#10;U6/yee4gwHuZosHJ5rgY2XHq0vcHvd+tOo0O2I2d/3x3vDHT8kVQr0rLMF1f9hbz7rx/lbqj+yd1&#10;UG3Uy3eca7Jzu+4kPW312IkwNN7pMuBuKl+fYf/6N7T8DQAA//8DAFBLAwQUAAYACAAAACEAPPRK&#10;J9wAAAAHAQAADwAAAGRycy9kb3ducmV2LnhtbEyPy07DMBBF90j8gzVIbBB1WvEoIU6FKlVCLFBJ&#10;K9ZuPCRR7HGw3TT8PQMbWB7d0Z1zi9XkrBgxxM6TgvksA4FUe9NRo2C/21wvQcSkyWjrCRV8YYRV&#10;eX5W6Nz4E73hWKVGcAnFXCtoUxpyKWPdotNx5gckzj58cDoxhkaaoE9c7qxcZNmddLoj/tDqAdct&#10;1n11dAoMrp9f9nYXw3s1vprPTV9vr3qlLi+mp0cQCaf0dww/+qwOJTsd/JFMFJb5/oG3JAVLXsD5&#10;Yn57A+Lwy7Is5H//8hsAAP//AwBQSwECLQAUAAYACAAAACEAtoM4kv4AAADhAQAAEwAAAAAAAAAA&#10;AAAAAAAAAAAAW0NvbnRlbnRfVHlwZXNdLnhtbFBLAQItABQABgAIAAAAIQA4/SH/1gAAAJQBAAAL&#10;AAAAAAAAAAAAAAAAAC8BAABfcmVscy8ucmVsc1BLAQItABQABgAIAAAAIQB7CsYKQgIAAM4EAAAO&#10;AAAAAAAAAAAAAAAAAC4CAABkcnMvZTJvRG9jLnhtbFBLAQItABQABgAIAAAAIQA89Eon3AAAAAcB&#10;AAAPAAAAAAAAAAAAAAAAAJwEAABkcnMvZG93bnJldi54bWxQSwUGAAAAAAQABADzAAAApQUAAAAA&#10;" o:allowincell="f" stroked="f" strokeweight="0"/>
            </w:pict>
          </mc:Fallback>
        </mc:AlternateContent>
      </w:r>
      <w:r w:rsidR="00E928EC">
        <w:t xml:space="preserve">                </w:t>
      </w:r>
      <w:r w:rsidR="00E928EC" w:rsidRPr="00987AC6">
        <w:rPr>
          <w:strike/>
        </w:rPr>
        <w:t xml:space="preserve">      </w:t>
      </w:r>
      <w:r w:rsidR="00E928EC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（２）緑　　地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    </w:t>
      </w:r>
      <w:r>
        <w:rPr>
          <w:rFonts w:hint="eastAsia"/>
        </w:rPr>
        <w:t>（単一業種）</w:t>
      </w:r>
      <w:r>
        <w:t xml:space="preserve">                 </w:t>
      </w:r>
      <w:r>
        <w:rPr>
          <w:rFonts w:hint="eastAsia"/>
        </w:rPr>
        <w:t xml:space="preserve">　（２以上の業種）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 xml:space="preserve">　Ｇ</w:t>
      </w:r>
    </w:p>
    <w:p w:rsidR="00E928EC" w:rsidRDefault="00C61588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7iQgIAAM4EAAAOAAAAZHJzL2Uyb0RvYy54bWysVNuO2jAQfa/Uf7Dyns2FLJCIsOoS0hfa&#10;Iu32A4ztEKuJbdleAqr67x0bQpftS7VqHixfZs6cmTOTxcOx79CBacOlKIPkLg4QE0RSLvZl8P25&#10;DucBMhYLijspWBmcmAkelh8/LAZVsFS2sqNMIwARphhUGbTWqiKKDGlZj82dVEzAYyN1jy0c9T6i&#10;Gg+A3ndRGsfTaJCaKi0JMwZuq/NjsPT4TcOI/dY0hlnUlQFws37Vft25NVoucLHXWLWcXGjgd7Do&#10;MRcQ9ApVYYvRi+Z/QfWcaGlkY++I7CPZNJwwnwNkk8RvsnlqsWI+FyiOUdcymf8HS74ethpxWgZp&#10;gATuQaINFwxNXGUGZQowWImtdrmRo3hSG0l+GCTkqsVizzzD55MCt8R5RDcu7mAU4O+GL5KCDX6x&#10;0pfp2OjeQUIB0NGrcbqqwY4WEbhMJ0mSgWZkfIpwMfopbexnJnvkNmXQAWWPiw8bYx0PXIwmLoyQ&#10;Ne86r3Unbi7A8HwDUcHVvbn4XrqfeZyv5+t5FmbpdB1mcVWFn+pVFk7rZHZfTarVqkp+ubhJVrSc&#10;UiZcmLGNkuzfZLo09LkBro10pRzdovvcgOIbpkmaxY9pHtbT+SzM6uw+zGfxPIyT/DGfxlmeVfUt&#10;U6/yee4gwHuZosHJ5rgY2XHq0vcHvd+tOo0O2I2d/3x3vDHT8kVQr0rLMF1f9hbz7rx/lbqj+yd1&#10;UG3Uy3eca7Jzu+4kPW312IkwNN7pMuBuKl+fYf/6N7T8DQAA//8DAFBLAwQUAAYACAAAACEAPPRK&#10;J9wAAAAHAQAADwAAAGRycy9kb3ducmV2LnhtbEyPy07DMBBF90j8gzVIbBB1WvEoIU6FKlVCLFBJ&#10;K9ZuPCRR7HGw3TT8PQMbWB7d0Z1zi9XkrBgxxM6TgvksA4FUe9NRo2C/21wvQcSkyWjrCRV8YYRV&#10;eX5W6Nz4E73hWKVGcAnFXCtoUxpyKWPdotNx5gckzj58cDoxhkaaoE9c7qxcZNmddLoj/tDqAdct&#10;1n11dAoMrp9f9nYXw3s1vprPTV9vr3qlLi+mp0cQCaf0dww/+qwOJTsd/JFMFJb5/oG3JAVLXsD5&#10;Yn57A+Lwy7Is5H//8hsAAP//AwBQSwECLQAUAAYACAAAACEAtoM4kv4AAADhAQAAEwAAAAAAAAAA&#10;AAAAAAAAAAAAW0NvbnRlbnRfVHlwZXNdLnhtbFBLAQItABQABgAIAAAAIQA4/SH/1gAAAJQBAAAL&#10;AAAAAAAAAAAAAAAAAC8BAABfcmVscy8ucmVsc1BLAQItABQABgAIAAAAIQAYf/7iQgIAAM4EAAAO&#10;AAAAAAAAAAAAAAAAAC4CAABkcnMvZTJvRG9jLnhtbFBLAQItABQABgAIAAAAIQA89Eon3AAAAAcB&#10;AAAPAAAAAAAAAAAAAAAAAJwEAABkcnMvZG93bnJldi54bWxQSwUGAAAAAAQABADzAAAApQUAAAAA&#10;" o:allowincell="f" stroked="f" strokeweight="0"/>
            </w:pict>
          </mc:Fallback>
        </mc:AlternateContent>
      </w:r>
      <w:r w:rsidR="00E928EC">
        <w:t xml:space="preserve">               </w:t>
      </w:r>
      <w:r w:rsidR="00E928EC" w:rsidRPr="00987AC6">
        <w:t xml:space="preserve"> </w:t>
      </w:r>
      <w:r w:rsidR="00E928EC" w:rsidRPr="00987AC6">
        <w:rPr>
          <w:strike/>
        </w:rPr>
        <w:t xml:space="preserve">      </w:t>
      </w:r>
      <w:r w:rsidR="00E928EC" w:rsidRPr="00987AC6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（３）環境施設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  </w:t>
      </w:r>
      <w:r>
        <w:rPr>
          <w:rFonts w:hint="eastAsia"/>
        </w:rPr>
        <w:t xml:space="preserve">　（単一業種）</w:t>
      </w:r>
      <w:r>
        <w:t xml:space="preserve">                   </w:t>
      </w:r>
      <w:r>
        <w:rPr>
          <w:rFonts w:hint="eastAsia"/>
        </w:rPr>
        <w:t>（２以上の業種）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 xml:space="preserve">　Ｅ</w:t>
      </w:r>
    </w:p>
    <w:p w:rsidR="00E928EC" w:rsidRDefault="00C61588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jQQIAAM4EAAAOAAAAZHJzL2Uyb0RvYy54bWysVNuO2jAQfa/Uf7DyHpKwXpZEwKpLSF9o&#10;i7TbDzC2Q6wmtmUbAqr67x2bS4G+VKvmwfJl5syZOTOZPO+7Fu24sULJaZQN0ghxSRUTcjONvr9V&#10;8ThC1hHJSKskn0YHbqPn2ccPk14XfKga1TJuEIBIW/R6GjXO6SJJLG14R+xAaS7hsVamIw6OZpMw&#10;Q3pA79pkmKajpFeGaaMotxZuy+NjNAv4dc2p+1bXljvUTiPg5sJqwrr2azKbkGJjiG4EPdEg72DR&#10;ESEh6AWqJI6grRF/QXWCGmVV7QZUdYmqa0F5yAGyydK7bF4bonnIBYpj9aVM9v/B0q+7lUGCgXYR&#10;kqQDiZZCcoR9ZXptCzCYy5XxudG9fNVLRX9YJNW8IXLDA8O3gwa3zHskNy7+YDXgr/svioEN2ToV&#10;yrSvTechoQBoH9Q4XNTge4coXA4fsgyDZvT8lJDi7KeNdZ+56pDfTKMWKAdcslta53mQ4mziw0hV&#10;ibYNWrfy5gIMjzcQFVz9m48fpPuZp/livBjjGA9HixinZRl/quY4HlXZ02P5UM7nZfbLx81w0QjG&#10;uPRhzm2U4X+T6dTQxwa4NNKFcnKLHnIDindMsyFOX4Z5XI3GTzGu8GOcP6XjOM3yl3yU4hyX1S3T&#10;oPJx7iDAe5mi3svmuVjVCubTDwezWc9bg3bEj134QnfcmRm1lSyo0nDCFqe9I6I97q9S93T/pA6q&#10;nfUKHeeb7Niua8UOK3PuRBia4HQacD+V12fYX/+GZr8BAAD//wMAUEsDBBQABgAIAAAAIQA89Eon&#10;3AAAAAcBAAAPAAAAZHJzL2Rvd25yZXYueG1sTI/LTsMwEEX3SPyDNUhsEHVa8SghToUqVUIsUEkr&#10;1m48JFHscbDdNPw9AxtYHt3RnXOL1eSsGDHEzpOC+SwDgVR701GjYL/bXC9BxKTJaOsJFXxhhFV5&#10;flbo3PgTveFYpUZwCcVcK2hTGnIpY92i03HmByTOPnxwOjGGRpqgT1zurFxk2Z10uiP+0OoB1y3W&#10;fXV0Cgyun1/2dhfDezW+ms9NX2+veqUuL6anRxAJp/R3DD/6rA4lOx38kUwUlvn+gbckBUtewPli&#10;fnsD4vDLsizkf//yGwAA//8DAFBLAQItABQABgAIAAAAIQC2gziS/gAAAOEBAAATAAAAAAAAAAAA&#10;AAAAAAAAAABbQ29udGVudF9UeXBlc10ueG1sUEsBAi0AFAAGAAgAAAAhADj9If/WAAAAlAEAAAsA&#10;AAAAAAAAAAAAAAAALwEAAF9yZWxzLy5yZWxzUEsBAi0AFAAGAAgAAAAhAF73nONBAgAAzgQAAA4A&#10;AAAAAAAAAAAAAAAALgIAAGRycy9lMm9Eb2MueG1sUEsBAi0AFAAGAAgAAAAhADz0SifcAAAABwEA&#10;AA8AAAAAAAAAAAAAAAAAmwQAAGRycy9kb3ducmV2LnhtbFBLBQYAAAAABAAEAPMAAACkBQAAAAA=&#10;" o:allowincell="f" stroked="f" strokeweight="0"/>
            </w:pict>
          </mc:Fallback>
        </mc:AlternateContent>
      </w:r>
      <w:r w:rsidR="00E928EC">
        <w:t xml:space="preserve">                </w:t>
      </w:r>
      <w:r w:rsidR="00987AC6" w:rsidRPr="00987AC6">
        <w:rPr>
          <w:strike/>
        </w:rPr>
        <w:t xml:space="preserve">      </w:t>
      </w:r>
      <w:r w:rsidR="00E928EC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>備考　１　業種については日本標準産業分類の中分類業種名と細分類番号（４ケタ）を記載のこと。</w:t>
      </w:r>
    </w:p>
    <w:p w:rsidR="00E928EC" w:rsidRDefault="00E928EC" w:rsidP="00E928EC">
      <w:pPr>
        <w:spacing w:line="254" w:lineRule="exact"/>
        <w:ind w:left="990" w:hanging="990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２　２以上の業種に属する特定工場等の場合には例１にならい，各業種ごとの生産施設の面積をγ，αの値別に整理したものを記載すること。</w:t>
      </w: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３　例２にならい準則計算推移表を添付すること。</w:t>
      </w: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４　計算は小数点第４位以下を切り捨てること。</w:t>
      </w:r>
    </w:p>
    <w:sectPr w:rsidR="00E928EC">
      <w:headerReference w:type="default" r:id="rId8"/>
      <w:footerReference w:type="default" r:id="rId9"/>
      <w:type w:val="continuous"/>
      <w:pgSz w:w="11906" w:h="16838"/>
      <w:pgMar w:top="1134" w:right="1134" w:bottom="1134" w:left="1418" w:header="566" w:footer="720" w:gutter="0"/>
      <w:pgNumType w:start="1"/>
      <w:cols w:space="720"/>
      <w:noEndnote/>
      <w:docGrid w:type="linesAndChars" w:linePitch="363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4C" w:rsidRDefault="00361E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1E4C" w:rsidRDefault="00361E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C" w:rsidRDefault="00E928EC">
    <w:pPr>
      <w:jc w:val="right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4C" w:rsidRDefault="00361E4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E4C" w:rsidRDefault="00361E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C" w:rsidRDefault="00E928EC">
    <w:pPr>
      <w:jc w:val="right"/>
      <w:rPr>
        <w:rFonts w:hAnsi="Century" w:cs="Times New Roman"/>
        <w:spacing w:val="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4"/>
    <w:rsid w:val="00287295"/>
    <w:rsid w:val="00361E4C"/>
    <w:rsid w:val="003E59A4"/>
    <w:rsid w:val="00431255"/>
    <w:rsid w:val="005A4652"/>
    <w:rsid w:val="006C7426"/>
    <w:rsid w:val="007D69B4"/>
    <w:rsid w:val="00841B4F"/>
    <w:rsid w:val="00987AC6"/>
    <w:rsid w:val="00C61588"/>
    <w:rsid w:val="00E928EC"/>
    <w:rsid w:val="00E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1B4F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1B4F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1B4F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1B4F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8D2B-6DB9-49D3-B439-F617BCF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整理番号</vt:lpstr>
    </vt:vector>
  </TitlesOfParts>
  <Company>fcr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企業誘致対策室（企誘対室）</dc:creator>
  <cp:lastModifiedBy>德留 大輝</cp:lastModifiedBy>
  <cp:revision>2</cp:revision>
  <cp:lastPrinted>2003-05-13T09:27:00Z</cp:lastPrinted>
  <dcterms:created xsi:type="dcterms:W3CDTF">2018-04-18T02:05:00Z</dcterms:created>
  <dcterms:modified xsi:type="dcterms:W3CDTF">2018-04-18T02:05:00Z</dcterms:modified>
</cp:coreProperties>
</file>